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67" w:rsidRDefault="00DA3167" w:rsidP="00DA316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Mrs. Beyer – Western Civilization</w:t>
      </w:r>
    </w:p>
    <w:p w:rsidR="00DA3167" w:rsidRDefault="00DA3167" w:rsidP="00DA3167">
      <w:pPr>
        <w:spacing w:line="360" w:lineRule="auto"/>
      </w:pPr>
      <w:r>
        <w:t>Fall 2011</w:t>
      </w:r>
    </w:p>
    <w:p w:rsidR="00E913FD" w:rsidRDefault="00E913FD" w:rsidP="00DA3167">
      <w:pPr>
        <w:spacing w:line="360" w:lineRule="auto"/>
      </w:pPr>
      <w:r>
        <w:t>Level 3 Social Studies</w:t>
      </w:r>
    </w:p>
    <w:p w:rsidR="00E913FD" w:rsidRPr="00E913FD" w:rsidRDefault="00E913FD" w:rsidP="00DA3167">
      <w:pPr>
        <w:spacing w:line="360" w:lineRule="auto"/>
      </w:pPr>
      <w:r>
        <w:rPr>
          <w:u w:val="single"/>
        </w:rPr>
        <w:t>Course Outline</w:t>
      </w:r>
      <w:r>
        <w:t>:</w:t>
      </w:r>
    </w:p>
    <w:p w:rsidR="00DA3167" w:rsidRDefault="00DA3167" w:rsidP="00DA3167">
      <w:pPr>
        <w:spacing w:line="360" w:lineRule="auto"/>
      </w:pPr>
      <w:r>
        <w:tab/>
        <w:t>Part I</w:t>
      </w:r>
      <w:r w:rsidR="001619BC">
        <w:t>:</w:t>
      </w:r>
      <w:r>
        <w:t xml:space="preserve"> The Greek and Roman Worlds</w:t>
      </w:r>
    </w:p>
    <w:p w:rsidR="00DA3167" w:rsidRDefault="00DA3167" w:rsidP="00DA3167">
      <w:pPr>
        <w:spacing w:line="360" w:lineRule="auto"/>
      </w:pPr>
      <w:r>
        <w:tab/>
      </w:r>
      <w:r>
        <w:tab/>
        <w:t>Chapter 2 “Aegean Civilization: Minoans and Mycenaeans” pgs. 64-69</w:t>
      </w:r>
    </w:p>
    <w:p w:rsidR="00DA3167" w:rsidRDefault="00DA3167" w:rsidP="00DA3167">
      <w:pPr>
        <w:spacing w:line="360" w:lineRule="auto"/>
      </w:pPr>
      <w:r>
        <w:tab/>
      </w:r>
      <w:r>
        <w:tab/>
        <w:t>Chapter 3 The Greek Achievement pgs. 101-135</w:t>
      </w:r>
    </w:p>
    <w:p w:rsidR="00DA3167" w:rsidRDefault="00DA3167" w:rsidP="00DA3167">
      <w:pPr>
        <w:spacing w:line="360" w:lineRule="auto"/>
      </w:pPr>
      <w:r>
        <w:tab/>
      </w:r>
      <w:r>
        <w:tab/>
        <w:t>Chapter 4 The Expansion of Greece (&amp; Hellenistic Age) pgs. 137-162</w:t>
      </w:r>
    </w:p>
    <w:p w:rsidR="00DA3167" w:rsidRDefault="00DA3167" w:rsidP="00DA3167">
      <w:pPr>
        <w:spacing w:line="360" w:lineRule="auto"/>
      </w:pPr>
      <w:r>
        <w:tab/>
      </w:r>
      <w:r>
        <w:tab/>
        <w:t>Chapter 5 Roman Civilization pgs. 167-203</w:t>
      </w:r>
    </w:p>
    <w:p w:rsidR="00DA3167" w:rsidRDefault="00DA3167" w:rsidP="00DA3167">
      <w:pPr>
        <w:spacing w:line="360" w:lineRule="auto"/>
      </w:pPr>
      <w:r>
        <w:tab/>
      </w:r>
      <w:r>
        <w:tab/>
        <w:t>Chapter 6 Christianity and the Transformation of the Roman World pgs. 205-238</w:t>
      </w:r>
    </w:p>
    <w:p w:rsidR="00DA3167" w:rsidRDefault="00DA3167" w:rsidP="00DA3167">
      <w:pPr>
        <w:spacing w:line="360" w:lineRule="auto"/>
      </w:pPr>
      <w:r>
        <w:tab/>
        <w:t>Part II</w:t>
      </w:r>
      <w:r w:rsidR="001619BC">
        <w:t>:</w:t>
      </w:r>
      <w:r>
        <w:t xml:space="preserve"> The Middle Ages</w:t>
      </w:r>
    </w:p>
    <w:p w:rsidR="00DA3167" w:rsidRDefault="00863074" w:rsidP="00DA3167">
      <w:pPr>
        <w:spacing w:line="360" w:lineRule="auto"/>
        <w:ind w:left="1440"/>
      </w:pPr>
      <w:r>
        <w:t>Chapter 7 R</w:t>
      </w:r>
      <w:bookmarkStart w:id="0" w:name="_GoBack"/>
      <w:bookmarkEnd w:id="0"/>
      <w:r w:rsidR="00DA3167">
        <w:t>ome’s Three Heirs: The Byzantine, Islamic, and Early Medieval            Worlds pgs. 247-283</w:t>
      </w:r>
    </w:p>
    <w:p w:rsidR="00DA3167" w:rsidRDefault="00DA3167" w:rsidP="00DA3167">
      <w:pPr>
        <w:spacing w:line="360" w:lineRule="auto"/>
        <w:ind w:left="1440"/>
      </w:pPr>
      <w:r>
        <w:t>Chapter 8 The Expansion of Europe: Economy, Society, and Politics of the High Middle Ages, 1000-1300 pgs. 287-325</w:t>
      </w:r>
    </w:p>
    <w:p w:rsidR="00DA3167" w:rsidRDefault="00DA3167" w:rsidP="00DA3167">
      <w:pPr>
        <w:spacing w:line="360" w:lineRule="auto"/>
        <w:ind w:left="1440"/>
      </w:pPr>
      <w:r>
        <w:t>Chapter 9 The High Middle Ages: Religious and Intellectual Developments, 1000-1300 pgs. 331-364</w:t>
      </w:r>
    </w:p>
    <w:p w:rsidR="00DA3167" w:rsidRDefault="00DA3167" w:rsidP="00DA3167">
      <w:pPr>
        <w:spacing w:line="360" w:lineRule="auto"/>
      </w:pPr>
    </w:p>
    <w:p w:rsidR="00DA3167" w:rsidRDefault="00DA3167" w:rsidP="00DA3167">
      <w:pPr>
        <w:spacing w:line="360" w:lineRule="auto"/>
        <w:rPr>
          <w:u w:val="single"/>
        </w:rPr>
      </w:pPr>
      <w:r>
        <w:rPr>
          <w:u w:val="single"/>
        </w:rPr>
        <w:t>Classroom Requirements:</w:t>
      </w:r>
    </w:p>
    <w:p w:rsidR="00DA3167" w:rsidRDefault="00DA3167" w:rsidP="00DA3167">
      <w:pPr>
        <w:numPr>
          <w:ilvl w:val="0"/>
          <w:numId w:val="1"/>
        </w:numPr>
        <w:spacing w:line="360" w:lineRule="auto"/>
      </w:pPr>
      <w:r>
        <w:t xml:space="preserve">Attendance: Materials missed due to an absence are the responsibility of the </w:t>
      </w:r>
    </w:p>
    <w:p w:rsidR="00DA3167" w:rsidRDefault="00DA3167" w:rsidP="00DA3167">
      <w:pPr>
        <w:spacing w:line="360" w:lineRule="auto"/>
        <w:ind w:firstLine="720"/>
      </w:pPr>
      <w:r>
        <w:t>student.  Check with a classmate to see what materials/info you missed.</w:t>
      </w:r>
    </w:p>
    <w:p w:rsidR="00DA3167" w:rsidRDefault="00DA3167" w:rsidP="00DA3167">
      <w:pPr>
        <w:ind w:left="2880"/>
      </w:pPr>
    </w:p>
    <w:p w:rsidR="00DA3167" w:rsidRDefault="00DA3167" w:rsidP="00DA3167">
      <w:pPr>
        <w:spacing w:line="360" w:lineRule="auto"/>
      </w:pPr>
      <w:r>
        <w:tab/>
        <w:t xml:space="preserve">2.   Notes: The student should have a notebook.  Notes are for your benefit.  </w:t>
      </w:r>
    </w:p>
    <w:p w:rsidR="00DA3167" w:rsidRDefault="00DA3167" w:rsidP="00DA3167">
      <w:pPr>
        <w:spacing w:line="360" w:lineRule="auto"/>
        <w:ind w:left="720"/>
      </w:pPr>
      <w:r>
        <w:t>Included in your notebook should be notes, handouts, homework, and projects.  Your notebook will serve as proof of the work you’ve completed.</w:t>
      </w:r>
      <w:r>
        <w:tab/>
      </w:r>
    </w:p>
    <w:p w:rsidR="00DA3167" w:rsidRDefault="00DA3167" w:rsidP="00DA3167">
      <w:pPr>
        <w:spacing w:line="360" w:lineRule="auto"/>
      </w:pPr>
    </w:p>
    <w:p w:rsidR="00DA3167" w:rsidRDefault="00DA3167" w:rsidP="00DA3167">
      <w:pPr>
        <w:spacing w:line="360" w:lineRule="auto"/>
      </w:pPr>
      <w:r>
        <w:tab/>
        <w:t>3. Tests and Quizzes: It is the responsibility of the student to make sure all tests</w:t>
      </w:r>
    </w:p>
    <w:p w:rsidR="00DA3167" w:rsidRDefault="00DA3167" w:rsidP="00E913FD">
      <w:pPr>
        <w:spacing w:line="360" w:lineRule="auto"/>
        <w:ind w:left="720"/>
      </w:pPr>
      <w:r>
        <w:t>and quizzes are completed in a timely manner.  Failure to do so will result in a zero.</w:t>
      </w:r>
      <w:r w:rsidR="00E913FD">
        <w:t xml:space="preserve">  There will be an ID quiz and test after each chapter (except chapter 2).  Chapter/unit exams will be a combination of multiple choice and essay.</w:t>
      </w:r>
    </w:p>
    <w:p w:rsidR="00DA3167" w:rsidRDefault="00DA3167" w:rsidP="00DA3167">
      <w:pPr>
        <w:spacing w:line="360" w:lineRule="auto"/>
      </w:pPr>
    </w:p>
    <w:p w:rsidR="00DA3167" w:rsidRDefault="00DA3167" w:rsidP="00DA3167">
      <w:pPr>
        <w:spacing w:line="360" w:lineRule="auto"/>
      </w:pPr>
      <w:r>
        <w:lastRenderedPageBreak/>
        <w:tab/>
        <w:t>4. Homework: It is the student’s obligation to complete all homework on time.</w:t>
      </w:r>
    </w:p>
    <w:p w:rsidR="00DA3167" w:rsidRDefault="00DA3167" w:rsidP="00DA3167">
      <w:pPr>
        <w:spacing w:line="360" w:lineRule="auto"/>
      </w:pPr>
      <w:r>
        <w:tab/>
        <w:t>Homework that is not completed will result in a lowering of your grade.</w:t>
      </w:r>
    </w:p>
    <w:p w:rsidR="00E913FD" w:rsidRDefault="00E913FD" w:rsidP="00DA3167">
      <w:pPr>
        <w:spacing w:line="360" w:lineRule="auto"/>
      </w:pPr>
    </w:p>
    <w:p w:rsidR="00DA3167" w:rsidRDefault="00DA3167" w:rsidP="00DA3167">
      <w:pPr>
        <w:spacing w:line="360" w:lineRule="auto"/>
      </w:pPr>
      <w:r>
        <w:tab/>
        <w:t xml:space="preserve">5. Technology:  Computer issues should not prevent a student from completing </w:t>
      </w:r>
    </w:p>
    <w:p w:rsidR="00DA3167" w:rsidRDefault="00DA3167" w:rsidP="00DA3167">
      <w:pPr>
        <w:spacing w:line="360" w:lineRule="auto"/>
        <w:ind w:left="720"/>
      </w:pPr>
      <w:r>
        <w:t>assignments.  Students can use the computer lab before and after school and during study hall.   If a computer problem from home does occur, please bring a note from a parent/guardian explaining the situation.</w:t>
      </w:r>
    </w:p>
    <w:p w:rsidR="00DA3167" w:rsidRDefault="00DA3167" w:rsidP="00DA3167"/>
    <w:p w:rsidR="00DA3167" w:rsidRDefault="00DA3167" w:rsidP="00DA3167">
      <w:pPr>
        <w:spacing w:line="360" w:lineRule="auto"/>
      </w:pPr>
      <w:r>
        <w:tab/>
        <w:t>6. Participation: Class participation is expected of every student. Questions.</w:t>
      </w:r>
    </w:p>
    <w:p w:rsidR="00DA3167" w:rsidRDefault="00DA3167" w:rsidP="00E913FD">
      <w:pPr>
        <w:spacing w:line="360" w:lineRule="auto"/>
        <w:ind w:left="720"/>
      </w:pPr>
      <w:r>
        <w:t>comments, and the ability to answer questions when called upon can help boost your grade at the end of a marking period if it’s border line.</w:t>
      </w:r>
    </w:p>
    <w:p w:rsidR="00DA3167" w:rsidRDefault="00DA3167" w:rsidP="00DA3167">
      <w:pPr>
        <w:spacing w:line="360" w:lineRule="auto"/>
      </w:pPr>
    </w:p>
    <w:p w:rsidR="00DA3167" w:rsidRDefault="00DA3167" w:rsidP="00DA3167">
      <w:pPr>
        <w:spacing w:line="360" w:lineRule="auto"/>
      </w:pPr>
      <w:r>
        <w:tab/>
        <w:t xml:space="preserve">7. Grades: Grades will be determined at the end of the marking period based on </w:t>
      </w:r>
    </w:p>
    <w:p w:rsidR="00DA3167" w:rsidRDefault="00E913FD" w:rsidP="00DA3167">
      <w:pPr>
        <w:spacing w:line="360" w:lineRule="auto"/>
      </w:pPr>
      <w:r>
        <w:tab/>
      </w:r>
      <w:proofErr w:type="gramStart"/>
      <w:r w:rsidR="00DA3167">
        <w:t>the</w:t>
      </w:r>
      <w:proofErr w:type="gramEnd"/>
      <w:r w:rsidR="00DA3167">
        <w:t xml:space="preserve"> following percentages:</w:t>
      </w:r>
    </w:p>
    <w:p w:rsidR="00DA3167" w:rsidRDefault="00DA3167" w:rsidP="00DA3167">
      <w:pPr>
        <w:spacing w:line="360" w:lineRule="auto"/>
      </w:pPr>
      <w:r>
        <w:tab/>
      </w:r>
      <w:r>
        <w:tab/>
      </w:r>
      <w:r>
        <w:tab/>
      </w:r>
      <w:r>
        <w:tab/>
        <w:t>100%-90% = A</w:t>
      </w:r>
    </w:p>
    <w:p w:rsidR="00DA3167" w:rsidRDefault="00DA3167" w:rsidP="00DA3167">
      <w:pPr>
        <w:spacing w:line="360" w:lineRule="auto"/>
      </w:pPr>
      <w:r>
        <w:tab/>
      </w:r>
      <w:r>
        <w:tab/>
      </w:r>
      <w:r>
        <w:tab/>
      </w:r>
      <w:r>
        <w:tab/>
        <w:t>89%-80% = B</w:t>
      </w:r>
    </w:p>
    <w:p w:rsidR="00DA3167" w:rsidRDefault="00DA3167" w:rsidP="00DA3167">
      <w:pPr>
        <w:spacing w:line="360" w:lineRule="auto"/>
      </w:pPr>
      <w:r>
        <w:tab/>
      </w:r>
      <w:r>
        <w:tab/>
      </w:r>
      <w:r>
        <w:tab/>
      </w:r>
      <w:r>
        <w:tab/>
        <w:t>79%-70% = C</w:t>
      </w:r>
    </w:p>
    <w:p w:rsidR="00DA3167" w:rsidRDefault="00DA3167" w:rsidP="00DA3167">
      <w:pPr>
        <w:spacing w:line="360" w:lineRule="auto"/>
      </w:pPr>
      <w:r>
        <w:tab/>
      </w:r>
      <w:r>
        <w:tab/>
      </w:r>
      <w:r>
        <w:tab/>
      </w:r>
      <w:r>
        <w:tab/>
        <w:t>69%-60% = D</w:t>
      </w:r>
    </w:p>
    <w:p w:rsidR="00DA3167" w:rsidRDefault="00DA3167" w:rsidP="00E913FD">
      <w:pPr>
        <w:spacing w:line="360" w:lineRule="auto"/>
      </w:pPr>
      <w:r>
        <w:tab/>
      </w:r>
      <w:r>
        <w:tab/>
      </w:r>
      <w:r>
        <w:tab/>
      </w:r>
      <w:r>
        <w:tab/>
        <w:t>59%-0% = FAILURE</w:t>
      </w:r>
    </w:p>
    <w:p w:rsidR="00DA3167" w:rsidRDefault="00DA3167" w:rsidP="00DA3167">
      <w:pPr>
        <w:spacing w:line="360" w:lineRule="auto"/>
      </w:pPr>
    </w:p>
    <w:p w:rsidR="00DA3167" w:rsidRDefault="00E913FD" w:rsidP="00DA3167">
      <w:pPr>
        <w:spacing w:line="360" w:lineRule="auto"/>
      </w:pPr>
      <w:r>
        <w:tab/>
        <w:t>8</w:t>
      </w:r>
      <w:r w:rsidR="00DA3167">
        <w:t>. Class Rules:</w:t>
      </w:r>
      <w:r>
        <w:tab/>
        <w:t xml:space="preserve">  </w:t>
      </w:r>
      <w:r w:rsidR="00DA3167">
        <w:t>Be Prepared</w:t>
      </w:r>
    </w:p>
    <w:p w:rsidR="00DA3167" w:rsidRDefault="00DA3167" w:rsidP="00DA3167">
      <w:pPr>
        <w:spacing w:line="360" w:lineRule="auto"/>
      </w:pPr>
      <w:r>
        <w:tab/>
      </w:r>
      <w:r>
        <w:tab/>
      </w:r>
      <w:r>
        <w:tab/>
      </w:r>
      <w:r w:rsidR="00E913FD">
        <w:t xml:space="preserve">  </w:t>
      </w:r>
      <w:r>
        <w:t>Be Respectful</w:t>
      </w:r>
    </w:p>
    <w:p w:rsidR="00DA3167" w:rsidRDefault="00DA3167" w:rsidP="00DA3167">
      <w:pPr>
        <w:spacing w:line="360" w:lineRule="auto"/>
      </w:pPr>
      <w:r>
        <w:tab/>
      </w:r>
      <w:r>
        <w:tab/>
      </w:r>
      <w:r>
        <w:tab/>
      </w:r>
      <w:r w:rsidR="00E913FD">
        <w:t xml:space="preserve">  </w:t>
      </w:r>
      <w:r>
        <w:t>Be On Time</w:t>
      </w:r>
    </w:p>
    <w:p w:rsidR="00E913FD" w:rsidRDefault="00E913FD" w:rsidP="00DA3167">
      <w:pPr>
        <w:spacing w:line="360" w:lineRule="auto"/>
      </w:pPr>
    </w:p>
    <w:p w:rsidR="00544131" w:rsidRDefault="00DA3167" w:rsidP="00DA3167">
      <w:pPr>
        <w:spacing w:line="360" w:lineRule="auto"/>
        <w:jc w:val="center"/>
      </w:pPr>
      <w:r>
        <w:rPr>
          <w:b/>
        </w:rPr>
        <w:t>All school rules apply to Room 17</w:t>
      </w:r>
    </w:p>
    <w:sectPr w:rsidR="00544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A30FE"/>
    <w:multiLevelType w:val="hybridMultilevel"/>
    <w:tmpl w:val="D8B08B9A"/>
    <w:lvl w:ilvl="0" w:tplc="7C2627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67"/>
    <w:rsid w:val="001619BC"/>
    <w:rsid w:val="00544131"/>
    <w:rsid w:val="00863074"/>
    <w:rsid w:val="00DA3167"/>
    <w:rsid w:val="00E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Beyer, Marell</dc:creator>
  <cp:lastModifiedBy>Beyer, Marell</cp:lastModifiedBy>
  <cp:revision>3</cp:revision>
  <dcterms:created xsi:type="dcterms:W3CDTF">2011-08-21T21:11:00Z</dcterms:created>
  <dcterms:modified xsi:type="dcterms:W3CDTF">2011-09-22T17:24:00Z</dcterms:modified>
</cp:coreProperties>
</file>