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010BC" w14:textId="53EE178A" w:rsidR="00E2551F" w:rsidRDefault="002644EB" w:rsidP="008552F5">
      <w:pPr>
        <w:spacing w:after="0"/>
        <w:jc w:val="center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Test Review </w:t>
      </w:r>
      <w:bookmarkStart w:id="0" w:name="_GoBack"/>
      <w:bookmarkEnd w:id="0"/>
      <w:r w:rsidR="008552F5">
        <w:rPr>
          <w:rFonts w:ascii="Baskerville Old Face" w:hAnsi="Baskerville Old Face"/>
          <w:sz w:val="32"/>
          <w:szCs w:val="32"/>
        </w:rPr>
        <w:t xml:space="preserve"> </w:t>
      </w:r>
    </w:p>
    <w:p w14:paraId="31E010BD" w14:textId="77777777" w:rsidR="008552F5" w:rsidRDefault="008552F5" w:rsidP="008552F5">
      <w:pPr>
        <w:jc w:val="center"/>
        <w:rPr>
          <w:rFonts w:ascii="Baskerville Old Face" w:hAnsi="Baskerville Old Face"/>
          <w:sz w:val="32"/>
          <w:szCs w:val="32"/>
        </w:rPr>
      </w:pPr>
    </w:p>
    <w:p w14:paraId="31E010BE" w14:textId="065A6FED" w:rsidR="008552F5" w:rsidRPr="008552F5" w:rsidRDefault="008552F5" w:rsidP="008552F5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War in the Pacific</w:t>
      </w:r>
      <w:r w:rsidR="00D1474A">
        <w:rPr>
          <w:rFonts w:ascii="Baskerville Old Face" w:hAnsi="Baskerville Old Face"/>
          <w:sz w:val="28"/>
          <w:szCs w:val="28"/>
        </w:rPr>
        <w:t>: Be familiar with the following names, terms and locations associated with our studies of the war in the Pacific.</w:t>
      </w:r>
    </w:p>
    <w:p w14:paraId="31E010C0" w14:textId="77777777" w:rsidR="008552F5" w:rsidRDefault="008552F5" w:rsidP="008552F5">
      <w:pPr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  <w:u w:val="single"/>
        </w:rPr>
        <w:t>The War in the Pacific</w:t>
      </w:r>
    </w:p>
    <w:p w14:paraId="31E010C1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Hopping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Kamikazes</w:t>
      </w:r>
    </w:p>
    <w:p w14:paraId="31E010C2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Douglas MacArthur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Banzai Charge</w:t>
      </w:r>
    </w:p>
    <w:p w14:paraId="31E010C3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Bataan Death March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Truman Options</w:t>
      </w:r>
    </w:p>
    <w:p w14:paraId="31E010C4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Attack on the Philippines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Enigma Machine</w:t>
      </w:r>
    </w:p>
    <w:p w14:paraId="31E010C5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Guadalcanal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Clark Airfield</w:t>
      </w:r>
    </w:p>
    <w:p w14:paraId="31E010C6" w14:textId="77777777" w:rsidR="008552F5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Midway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  <w:t>Chester Nimitz</w:t>
      </w:r>
    </w:p>
    <w:p w14:paraId="31E010C7" w14:textId="77777777" w:rsidR="006C0D5D" w:rsidRDefault="008552F5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Doolittle Raid</w:t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  <w:r w:rsidR="0084251B">
        <w:rPr>
          <w:rFonts w:ascii="Baskerville Old Face" w:hAnsi="Baskerville Old Face"/>
          <w:sz w:val="28"/>
          <w:szCs w:val="28"/>
        </w:rPr>
        <w:tab/>
      </w:r>
    </w:p>
    <w:p w14:paraId="31E010C8" w14:textId="76948079" w:rsidR="008552F5" w:rsidRPr="006C0D5D" w:rsidRDefault="008552F5" w:rsidP="008552F5">
      <w:pPr>
        <w:spacing w:after="0"/>
        <w:rPr>
          <w:rFonts w:ascii="Baskerville Old Face" w:hAnsi="Baskerville Old Face"/>
          <w:sz w:val="28"/>
          <w:szCs w:val="28"/>
          <w:u w:val="single"/>
        </w:rPr>
      </w:pPr>
      <w:r>
        <w:rPr>
          <w:rFonts w:ascii="Baskerville Old Face" w:hAnsi="Baskerville Old Face"/>
          <w:sz w:val="28"/>
          <w:szCs w:val="28"/>
        </w:rPr>
        <w:t>Battle of the Coral Sea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9" w14:textId="77777777" w:rsidR="008552F5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Island Groups</w:t>
      </w:r>
    </w:p>
    <w:p w14:paraId="31E010CA" w14:textId="0BBCC691" w:rsidR="0084251B" w:rsidRP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Geneva Convention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B" w14:textId="0CC564B3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Manhattan Project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C" w14:textId="7348626C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Truman Dilemma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D" w14:textId="035C2452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Potsdam Declaration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E" w14:textId="68D059BF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Albert Einstein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CF" w14:textId="21CD17F3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Enrico Fermi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0" w14:textId="4235BC4D" w:rsidR="006C0D5D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Robert Oppenheimer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1" w14:textId="1A8A789A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General Leslie Groves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2" w14:textId="51CB508D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Nagasaki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3" w14:textId="35DCB2DA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Hiroshima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4" w14:textId="42F0588C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Okinawa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5" w14:textId="41801A36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Iwo Jima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6" w14:textId="53D1F9AC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Enola Gay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7" w14:textId="039B1582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Isoroku Yamamotto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8" w14:textId="59C29F6E" w:rsidR="0084251B" w:rsidRDefault="0084251B" w:rsidP="008552F5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Los Alamos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p w14:paraId="31E010D9" w14:textId="1D4B9438" w:rsidR="008552F5" w:rsidRPr="008552F5" w:rsidRDefault="0084251B" w:rsidP="006C0D5D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Alamagoro</w:t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  <w:r w:rsidR="006C0D5D">
        <w:rPr>
          <w:rFonts w:ascii="Baskerville Old Face" w:hAnsi="Baskerville Old Face"/>
          <w:sz w:val="28"/>
          <w:szCs w:val="28"/>
        </w:rPr>
        <w:tab/>
      </w:r>
    </w:p>
    <w:sectPr w:rsidR="008552F5" w:rsidRPr="00855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F5"/>
    <w:rsid w:val="002644EB"/>
    <w:rsid w:val="006C0D5D"/>
    <w:rsid w:val="0084251B"/>
    <w:rsid w:val="008552F5"/>
    <w:rsid w:val="00D1474A"/>
    <w:rsid w:val="00E2551F"/>
    <w:rsid w:val="00E7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10BC"/>
  <w15:docId w15:val="{5F3A72E8-CE07-460D-A93F-3D8FD885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E6701D5FE7F54BAF04F75122805CDD" ma:contentTypeVersion="0" ma:contentTypeDescription="Create a new document." ma:contentTypeScope="" ma:versionID="a2ffce615fb43c73c0dfa06f590b98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3753880b1f0476552e9733cf23139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9E585-5D18-4358-9AFC-AD9394A8F391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510540F-0432-4AFE-9DAD-2EBEFF4A8B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A34EF0-48B5-4518-8BE0-9923FA77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Rodger II</dc:creator>
  <cp:lastModifiedBy>Murphy, Rodger II</cp:lastModifiedBy>
  <cp:revision>2</cp:revision>
  <dcterms:created xsi:type="dcterms:W3CDTF">2015-11-30T01:09:00Z</dcterms:created>
  <dcterms:modified xsi:type="dcterms:W3CDTF">2015-11-30T01:09:00Z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0x01010015E6701D5FE7F54BAF04F75122805CDD</vt:lpwstr>
  </property>
</Properties>
</file>