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010BC" w14:textId="0F9E5D2C" w:rsidR="00E2551F" w:rsidRDefault="008552F5" w:rsidP="008552F5">
      <w:pPr>
        <w:spacing w:after="0"/>
        <w:jc w:val="center"/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  <w:t xml:space="preserve">Test Review for Friday </w:t>
      </w:r>
      <w:bookmarkStart w:id="0" w:name="_GoBack"/>
      <w:bookmarkEnd w:id="0"/>
    </w:p>
    <w:p w14:paraId="31E010BD" w14:textId="77777777" w:rsidR="008552F5" w:rsidRDefault="008552F5" w:rsidP="008552F5">
      <w:pPr>
        <w:jc w:val="center"/>
        <w:rPr>
          <w:rFonts w:ascii="Baskerville Old Face" w:hAnsi="Baskerville Old Face"/>
          <w:sz w:val="32"/>
          <w:szCs w:val="32"/>
        </w:rPr>
      </w:pPr>
    </w:p>
    <w:p w14:paraId="31E010BE" w14:textId="64BFB335" w:rsidR="008552F5" w:rsidRPr="008552F5" w:rsidRDefault="008552F5" w:rsidP="008552F5">
      <w:p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The Test will cover three major areas: The War in the Pacific, Social Impact of the War.</w:t>
      </w:r>
    </w:p>
    <w:p w14:paraId="31E010C0" w14:textId="77777777" w:rsidR="008552F5" w:rsidRDefault="008552F5" w:rsidP="008552F5">
      <w:pPr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  <w:u w:val="single"/>
        </w:rPr>
        <w:t>The War in the Pacific</w:t>
      </w:r>
    </w:p>
    <w:p w14:paraId="31E010C1" w14:textId="77777777" w:rsidR="008552F5" w:rsidRDefault="008552F5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Island Hopping</w:t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  <w:t>Kamikazes</w:t>
      </w:r>
    </w:p>
    <w:p w14:paraId="31E010C2" w14:textId="77777777" w:rsidR="008552F5" w:rsidRDefault="008552F5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General Douglas MacArthur</w:t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  <w:t>Banzai Charge</w:t>
      </w:r>
    </w:p>
    <w:p w14:paraId="31E010C3" w14:textId="77777777" w:rsidR="008552F5" w:rsidRDefault="008552F5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Bataan Death March</w:t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  <w:t>Truman Options</w:t>
      </w:r>
    </w:p>
    <w:p w14:paraId="31E010C4" w14:textId="77777777" w:rsidR="008552F5" w:rsidRDefault="008552F5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Attack on the Philippines</w:t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  <w:t>Enigma Machine</w:t>
      </w:r>
    </w:p>
    <w:p w14:paraId="31E010C5" w14:textId="77777777" w:rsidR="008552F5" w:rsidRDefault="008552F5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Guadalcanal</w:t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  <w:t>Clark Airfield</w:t>
      </w:r>
    </w:p>
    <w:p w14:paraId="31E010C6" w14:textId="77777777" w:rsidR="008552F5" w:rsidRDefault="008552F5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Midway</w:t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  <w:t>Chester Nimitz</w:t>
      </w:r>
    </w:p>
    <w:p w14:paraId="31E010C7" w14:textId="77777777" w:rsidR="006C0D5D" w:rsidRDefault="008552F5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Doolittle Raid</w:t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</w:r>
      <w:r w:rsidR="0084251B">
        <w:rPr>
          <w:rFonts w:ascii="Baskerville Old Face" w:hAnsi="Baskerville Old Face"/>
          <w:sz w:val="28"/>
          <w:szCs w:val="28"/>
        </w:rPr>
        <w:tab/>
      </w:r>
    </w:p>
    <w:p w14:paraId="31E010C8" w14:textId="77777777" w:rsidR="008552F5" w:rsidRPr="006C0D5D" w:rsidRDefault="008552F5" w:rsidP="008552F5">
      <w:pPr>
        <w:spacing w:after="0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</w:rPr>
        <w:t>Battle of the Coral Sea</w:t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  <w:u w:val="single"/>
        </w:rPr>
        <w:t>Social Effects of the War</w:t>
      </w:r>
    </w:p>
    <w:p w14:paraId="31E010C9" w14:textId="77777777" w:rsidR="008552F5" w:rsidRDefault="0084251B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Island Groups</w:t>
      </w:r>
    </w:p>
    <w:p w14:paraId="31E010CA" w14:textId="77777777" w:rsidR="0084251B" w:rsidRPr="006C0D5D" w:rsidRDefault="0084251B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Geneva Convention</w:t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  <w:t>A. Philip Randolph</w:t>
      </w:r>
    </w:p>
    <w:p w14:paraId="31E010CB" w14:textId="77777777" w:rsidR="0084251B" w:rsidRDefault="0084251B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Manhattan Project</w:t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  <w:t>Nisei</w:t>
      </w:r>
    </w:p>
    <w:p w14:paraId="31E010CC" w14:textId="77777777" w:rsidR="0084251B" w:rsidRDefault="0084251B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Truman Dilemma</w:t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  <w:t>Japanese American Internment</w:t>
      </w:r>
    </w:p>
    <w:p w14:paraId="31E010CD" w14:textId="77777777" w:rsidR="0084251B" w:rsidRDefault="0084251B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Potsdam Declaration</w:t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  <w:t>Executive Order 9066</w:t>
      </w:r>
    </w:p>
    <w:p w14:paraId="31E010CE" w14:textId="77777777" w:rsidR="0084251B" w:rsidRDefault="0084251B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Albert Einstein</w:t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  <w:t>Executive Order 8802</w:t>
      </w:r>
    </w:p>
    <w:p w14:paraId="31E010CF" w14:textId="77777777" w:rsidR="0084251B" w:rsidRDefault="0084251B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Enrico Fermi</w:t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  <w:t>CORE</w:t>
      </w:r>
    </w:p>
    <w:p w14:paraId="31E010D0" w14:textId="77777777" w:rsidR="006C0D5D" w:rsidRDefault="0084251B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Robert Oppenheimer</w:t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  <w:t>Zoot Suit Riots</w:t>
      </w:r>
    </w:p>
    <w:p w14:paraId="31E010D1" w14:textId="77777777" w:rsidR="0084251B" w:rsidRDefault="0084251B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General Leslie Groves</w:t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  <w:t>Braceros</w:t>
      </w:r>
    </w:p>
    <w:p w14:paraId="31E010D2" w14:textId="77777777" w:rsidR="0084251B" w:rsidRDefault="0084251B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Nagasaki</w:t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  <w:t>Barrios</w:t>
      </w:r>
    </w:p>
    <w:p w14:paraId="31E010D3" w14:textId="77777777" w:rsidR="0084251B" w:rsidRDefault="0084251B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Hiroshima</w:t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  <w:t>Double V Campaign</w:t>
      </w:r>
    </w:p>
    <w:p w14:paraId="31E010D4" w14:textId="77777777" w:rsidR="0084251B" w:rsidRDefault="0084251B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Okinawa</w:t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  <w:t>War Relocation Authority</w:t>
      </w:r>
    </w:p>
    <w:p w14:paraId="31E010D5" w14:textId="77777777" w:rsidR="0084251B" w:rsidRDefault="0084251B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Iwo Jima</w:t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  <w:t>Segregation among troops</w:t>
      </w:r>
    </w:p>
    <w:p w14:paraId="31E010D6" w14:textId="77777777" w:rsidR="0084251B" w:rsidRDefault="0084251B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Enola Gay</w:t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  <w:t>Korematsu v United States</w:t>
      </w:r>
    </w:p>
    <w:p w14:paraId="31E010D7" w14:textId="77777777" w:rsidR="0084251B" w:rsidRDefault="0084251B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Isoroku Yamamotto</w:t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  <w:t>Rosie the Riveter</w:t>
      </w:r>
    </w:p>
    <w:p w14:paraId="31E010D8" w14:textId="77777777" w:rsidR="0084251B" w:rsidRDefault="0084251B" w:rsidP="008552F5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Los Alamos</w:t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  <w:t>Women - benefits</w:t>
      </w:r>
    </w:p>
    <w:p w14:paraId="31E010D9" w14:textId="16E94F92" w:rsidR="008552F5" w:rsidRPr="008552F5" w:rsidRDefault="0084251B" w:rsidP="006C0D5D">
      <w:pPr>
        <w:spacing w:after="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Alamagoro</w:t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</w:r>
      <w:r w:rsidR="006C0D5D">
        <w:rPr>
          <w:rFonts w:ascii="Baskerville Old Face" w:hAnsi="Baskerville Old Face"/>
          <w:sz w:val="28"/>
          <w:szCs w:val="28"/>
        </w:rPr>
        <w:tab/>
        <w:t>Women - Challeng</w:t>
      </w:r>
      <w:r w:rsidR="00E73681">
        <w:rPr>
          <w:rFonts w:ascii="Baskerville Old Face" w:hAnsi="Baskerville Old Face"/>
          <w:sz w:val="28"/>
          <w:szCs w:val="28"/>
        </w:rPr>
        <w:t>es</w:t>
      </w:r>
    </w:p>
    <w:sectPr w:rsidR="008552F5" w:rsidRPr="008552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2F5"/>
    <w:rsid w:val="006C0D5D"/>
    <w:rsid w:val="0084251B"/>
    <w:rsid w:val="008552F5"/>
    <w:rsid w:val="00E2551F"/>
    <w:rsid w:val="00E7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010BC"/>
  <w15:docId w15:val="{5F3A72E8-CE07-460D-A93F-3D8FD885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E6701D5FE7F54BAF04F75122805CDD" ma:contentTypeVersion="0" ma:contentTypeDescription="Create a new document." ma:contentTypeScope="" ma:versionID="a2ffce615fb43c73c0dfa06f590b982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43753880b1f0476552e9733cf23139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D9E585-5D18-4358-9AFC-AD9394A8F391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510540F-0432-4AFE-9DAD-2EBEFF4A8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A34EF0-48B5-4518-8BE0-9923FA775B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Murphy, Rodger II</dc:creator>
  <cp:lastModifiedBy>Murphy, Rodger II</cp:lastModifiedBy>
  <cp:revision>2</cp:revision>
  <dcterms:created xsi:type="dcterms:W3CDTF">2013-11-14T00:11:00Z</dcterms:created>
  <dcterms:modified xsi:type="dcterms:W3CDTF">2013-11-14T00:11:00Z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0x01010015E6701D5FE7F54BAF04F75122805CDD</vt:lpwstr>
  </property>
</Properties>
</file>